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3" w:rsidRDefault="00B850A7" w:rsidP="000E1C9F">
      <w:pPr>
        <w:jc w:val="center"/>
        <w:rPr>
          <w:b/>
          <w:sz w:val="28"/>
          <w:szCs w:val="28"/>
        </w:rPr>
      </w:pPr>
      <w:proofErr w:type="spellStart"/>
      <w:r w:rsidRPr="000E1C9F">
        <w:rPr>
          <w:b/>
          <w:sz w:val="28"/>
          <w:szCs w:val="28"/>
        </w:rPr>
        <w:t>Công</w:t>
      </w:r>
      <w:proofErr w:type="spellEnd"/>
      <w:r w:rsidRPr="000E1C9F">
        <w:rPr>
          <w:b/>
          <w:sz w:val="28"/>
          <w:szCs w:val="28"/>
        </w:rPr>
        <w:t xml:space="preserve"> an </w:t>
      </w:r>
      <w:proofErr w:type="spellStart"/>
      <w:r w:rsidRPr="000E1C9F">
        <w:rPr>
          <w:b/>
          <w:sz w:val="28"/>
          <w:szCs w:val="28"/>
        </w:rPr>
        <w:t>tỉnh</w:t>
      </w:r>
      <w:proofErr w:type="spellEnd"/>
      <w:r w:rsidRPr="000E1C9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Cục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Thi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hành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án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dân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sự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phối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hợp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kiểm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tra</w:t>
      </w:r>
      <w:proofErr w:type="spellEnd"/>
      <w:r w:rsidR="000E1C9F" w:rsidRPr="000E1C9F">
        <w:rPr>
          <w:b/>
          <w:sz w:val="28"/>
          <w:szCs w:val="28"/>
        </w:rPr>
        <w:t xml:space="preserve">, </w:t>
      </w:r>
      <w:proofErr w:type="spellStart"/>
      <w:r w:rsidR="000E1C9F" w:rsidRPr="000E1C9F">
        <w:rPr>
          <w:b/>
          <w:sz w:val="28"/>
          <w:szCs w:val="28"/>
        </w:rPr>
        <w:t>hướng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dẫn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công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tác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cưỡng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chế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thi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hành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án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â</w:t>
      </w:r>
      <w:r w:rsidR="000E1C9F" w:rsidRPr="000E1C9F">
        <w:rPr>
          <w:b/>
          <w:sz w:val="28"/>
          <w:szCs w:val="28"/>
        </w:rPr>
        <w:t>n</w:t>
      </w:r>
      <w:proofErr w:type="spellEnd"/>
      <w:r w:rsidR="000E1C9F" w:rsidRPr="000E1C9F">
        <w:rPr>
          <w:b/>
          <w:sz w:val="28"/>
          <w:szCs w:val="28"/>
        </w:rPr>
        <w:t xml:space="preserve"> </w:t>
      </w:r>
      <w:proofErr w:type="spellStart"/>
      <w:r w:rsidR="000E1C9F" w:rsidRPr="000E1C9F">
        <w:rPr>
          <w:b/>
          <w:sz w:val="28"/>
          <w:szCs w:val="28"/>
        </w:rPr>
        <w:t>sự</w:t>
      </w:r>
      <w:proofErr w:type="spellEnd"/>
    </w:p>
    <w:p w:rsidR="00B850A7" w:rsidRDefault="00B850A7" w:rsidP="000E1C9F">
      <w:pPr>
        <w:jc w:val="center"/>
        <w:rPr>
          <w:b/>
          <w:sz w:val="28"/>
          <w:szCs w:val="28"/>
        </w:rPr>
      </w:pPr>
    </w:p>
    <w:p w:rsidR="00B850A7" w:rsidRDefault="00B850A7" w:rsidP="000E1C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9675" cy="2819400"/>
            <wp:effectExtent l="19050" t="0" r="9525" b="0"/>
            <wp:docPr id="1" name="Picture 1" descr="C:\Users\asus\Desktop\DSC0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A7" w:rsidRDefault="00B850A7" w:rsidP="000E1C9F">
      <w:pPr>
        <w:jc w:val="center"/>
        <w:rPr>
          <w:b/>
          <w:sz w:val="28"/>
          <w:szCs w:val="28"/>
        </w:rPr>
      </w:pPr>
    </w:p>
    <w:p w:rsidR="00B850A7" w:rsidRDefault="00B850A7" w:rsidP="000E1C9F">
      <w:pPr>
        <w:jc w:val="center"/>
        <w:rPr>
          <w:b/>
          <w:sz w:val="28"/>
          <w:szCs w:val="28"/>
        </w:rPr>
      </w:pPr>
    </w:p>
    <w:p w:rsidR="00997DBC" w:rsidRDefault="00B850A7" w:rsidP="00997DBC">
      <w:pPr>
        <w:ind w:firstLine="720"/>
        <w:jc w:val="both"/>
        <w:rPr>
          <w:sz w:val="28"/>
          <w:szCs w:val="28"/>
        </w:rPr>
      </w:pPr>
      <w:proofErr w:type="spellStart"/>
      <w:r w:rsidRPr="00997DBC">
        <w:rPr>
          <w:sz w:val="28"/>
          <w:szCs w:val="28"/>
        </w:rPr>
        <w:t>Căn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cứ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Thông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tư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liên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tịch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số</w:t>
      </w:r>
      <w:proofErr w:type="spellEnd"/>
      <w:r w:rsidRPr="00997DBC">
        <w:rPr>
          <w:sz w:val="28"/>
          <w:szCs w:val="28"/>
        </w:rPr>
        <w:t xml:space="preserve"> 03/2012/TTLT-BTP-BCA </w:t>
      </w:r>
      <w:proofErr w:type="spellStart"/>
      <w:r w:rsidRPr="00997DBC">
        <w:rPr>
          <w:sz w:val="28"/>
          <w:szCs w:val="28"/>
        </w:rPr>
        <w:t>ngày</w:t>
      </w:r>
      <w:proofErr w:type="spellEnd"/>
      <w:r w:rsidRPr="00997DBC">
        <w:rPr>
          <w:sz w:val="28"/>
          <w:szCs w:val="28"/>
        </w:rPr>
        <w:t xml:space="preserve"> 30/3/2012 </w:t>
      </w:r>
      <w:proofErr w:type="spellStart"/>
      <w:r w:rsidRPr="00997DBC">
        <w:rPr>
          <w:sz w:val="28"/>
          <w:szCs w:val="28"/>
        </w:rPr>
        <w:t>giữa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Bộ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Tư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pháp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và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Bộ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an </w:t>
      </w:r>
      <w:proofErr w:type="spellStart"/>
      <w:r w:rsidRPr="00997DBC">
        <w:rPr>
          <w:sz w:val="28"/>
          <w:szCs w:val="28"/>
        </w:rPr>
        <w:t>quy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định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phối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hợp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bảo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vệ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cưỡng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chế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án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dân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sự</w:t>
      </w:r>
      <w:proofErr w:type="spellEnd"/>
      <w:r w:rsidRPr="00997DBC">
        <w:rPr>
          <w:sz w:val="28"/>
          <w:szCs w:val="28"/>
        </w:rPr>
        <w:t xml:space="preserve">; </w:t>
      </w:r>
      <w:proofErr w:type="spellStart"/>
      <w:r w:rsidRPr="00997DBC">
        <w:rPr>
          <w:sz w:val="28"/>
          <w:szCs w:val="28"/>
        </w:rPr>
        <w:t>Quy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chế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phối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hợp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liên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ngành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số</w:t>
      </w:r>
      <w:proofErr w:type="spellEnd"/>
      <w:r w:rsidRPr="00997DBC">
        <w:rPr>
          <w:sz w:val="28"/>
          <w:szCs w:val="28"/>
        </w:rPr>
        <w:t xml:space="preserve"> 01/2020/QCPHLN-CA-VKS-TA-CTHADS </w:t>
      </w:r>
      <w:proofErr w:type="spellStart"/>
      <w:r w:rsidRPr="00997DBC">
        <w:rPr>
          <w:sz w:val="28"/>
          <w:szCs w:val="28"/>
        </w:rPr>
        <w:t>ngày</w:t>
      </w:r>
      <w:proofErr w:type="spellEnd"/>
      <w:r w:rsidRPr="00997DBC">
        <w:rPr>
          <w:sz w:val="28"/>
          <w:szCs w:val="28"/>
        </w:rPr>
        <w:t xml:space="preserve"> 27/5/2020 </w:t>
      </w:r>
      <w:proofErr w:type="spellStart"/>
      <w:r w:rsidRPr="00997DBC">
        <w:rPr>
          <w:sz w:val="28"/>
          <w:szCs w:val="28"/>
        </w:rPr>
        <w:t>giữa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an, </w:t>
      </w:r>
      <w:proofErr w:type="spellStart"/>
      <w:r w:rsidRPr="00997DBC">
        <w:rPr>
          <w:sz w:val="28"/>
          <w:szCs w:val="28"/>
        </w:rPr>
        <w:t>Viện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Kiểm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sát</w:t>
      </w:r>
      <w:proofErr w:type="spellEnd"/>
      <w:r w:rsidRPr="00997DBC">
        <w:rPr>
          <w:sz w:val="28"/>
          <w:szCs w:val="28"/>
        </w:rPr>
        <w:t xml:space="preserve">, </w:t>
      </w:r>
      <w:proofErr w:type="spellStart"/>
      <w:r w:rsidRPr="00997DBC">
        <w:rPr>
          <w:sz w:val="28"/>
          <w:szCs w:val="28"/>
        </w:rPr>
        <w:t>Tòa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án</w:t>
      </w:r>
      <w:proofErr w:type="spellEnd"/>
      <w:r w:rsidRPr="00997DBC">
        <w:rPr>
          <w:sz w:val="28"/>
          <w:szCs w:val="28"/>
        </w:rPr>
        <w:t xml:space="preserve">, </w:t>
      </w:r>
      <w:proofErr w:type="spellStart"/>
      <w:r w:rsidRPr="00997DBC">
        <w:rPr>
          <w:sz w:val="28"/>
          <w:szCs w:val="28"/>
        </w:rPr>
        <w:t>Cục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án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dân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sự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tỉnh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Bến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Tre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về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việc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phối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hợp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liên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ngành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trong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hoạt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động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án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</w:t>
      </w:r>
      <w:r w:rsidR="00665D55">
        <w:rPr>
          <w:sz w:val="28"/>
          <w:szCs w:val="28"/>
        </w:rPr>
        <w:t>â</w:t>
      </w:r>
      <w:r w:rsidRPr="00997DBC">
        <w:rPr>
          <w:sz w:val="28"/>
          <w:szCs w:val="28"/>
        </w:rPr>
        <w:t>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sự</w:t>
      </w:r>
      <w:proofErr w:type="spellEnd"/>
      <w:r w:rsidRPr="00997DBC">
        <w:rPr>
          <w:sz w:val="28"/>
          <w:szCs w:val="28"/>
        </w:rPr>
        <w:t xml:space="preserve">;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văn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số</w:t>
      </w:r>
      <w:proofErr w:type="spellEnd"/>
      <w:r w:rsidRPr="00997DBC">
        <w:rPr>
          <w:sz w:val="28"/>
          <w:szCs w:val="28"/>
        </w:rPr>
        <w:t xml:space="preserve"> 262-CV</w:t>
      </w:r>
      <w:r w:rsidR="00997DBC" w:rsidRPr="00997DBC">
        <w:rPr>
          <w:sz w:val="28"/>
          <w:szCs w:val="28"/>
        </w:rPr>
        <w:t>/</w:t>
      </w:r>
      <w:r w:rsidRPr="00997DBC">
        <w:rPr>
          <w:sz w:val="28"/>
          <w:szCs w:val="28"/>
        </w:rPr>
        <w:t xml:space="preserve">BNCTU </w:t>
      </w:r>
      <w:proofErr w:type="spellStart"/>
      <w:r w:rsidRPr="00997DBC">
        <w:rPr>
          <w:sz w:val="28"/>
          <w:szCs w:val="28"/>
        </w:rPr>
        <w:t>ngày</w:t>
      </w:r>
      <w:proofErr w:type="spellEnd"/>
      <w:r w:rsidRPr="00997DBC">
        <w:rPr>
          <w:sz w:val="28"/>
          <w:szCs w:val="28"/>
        </w:rPr>
        <w:t xml:space="preserve"> 29/6/2021 </w:t>
      </w:r>
      <w:proofErr w:type="spellStart"/>
      <w:r w:rsidRPr="00997DBC">
        <w:rPr>
          <w:sz w:val="28"/>
          <w:szCs w:val="28"/>
        </w:rPr>
        <w:t>của</w:t>
      </w:r>
      <w:proofErr w:type="spellEnd"/>
      <w:r w:rsidRPr="00997DBC">
        <w:rPr>
          <w:sz w:val="28"/>
          <w:szCs w:val="28"/>
        </w:rPr>
        <w:t xml:space="preserve"> Ban </w:t>
      </w:r>
      <w:proofErr w:type="spellStart"/>
      <w:r w:rsidRPr="00997DBC">
        <w:rPr>
          <w:sz w:val="28"/>
          <w:szCs w:val="28"/>
        </w:rPr>
        <w:t>Nội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chính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Tỉnh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ủy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về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việc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kiến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nghị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chỉ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đạo</w:t>
      </w:r>
      <w:proofErr w:type="spellEnd"/>
      <w:r w:rsidRPr="00997DBC">
        <w:rPr>
          <w:sz w:val="28"/>
          <w:szCs w:val="28"/>
        </w:rPr>
        <w:t xml:space="preserve">, </w:t>
      </w:r>
      <w:proofErr w:type="spellStart"/>
      <w:r w:rsidRPr="00997DBC">
        <w:rPr>
          <w:sz w:val="28"/>
          <w:szCs w:val="28"/>
        </w:rPr>
        <w:t>phối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hợp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tổ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chức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cưỡng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chế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án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dân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sự</w:t>
      </w:r>
      <w:proofErr w:type="spellEnd"/>
      <w:r w:rsidRPr="00997DBC">
        <w:rPr>
          <w:sz w:val="28"/>
          <w:szCs w:val="28"/>
        </w:rPr>
        <w:t xml:space="preserve">;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văn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số</w:t>
      </w:r>
      <w:proofErr w:type="spellEnd"/>
      <w:r w:rsidRPr="00997DBC">
        <w:rPr>
          <w:sz w:val="28"/>
          <w:szCs w:val="28"/>
        </w:rPr>
        <w:t xml:space="preserve"> 137/CAT-PV01 </w:t>
      </w:r>
      <w:proofErr w:type="spellStart"/>
      <w:r w:rsidRPr="00997DBC">
        <w:rPr>
          <w:sz w:val="28"/>
          <w:szCs w:val="28"/>
        </w:rPr>
        <w:t>ngày</w:t>
      </w:r>
      <w:proofErr w:type="spellEnd"/>
      <w:r w:rsidRPr="00997DBC">
        <w:rPr>
          <w:sz w:val="28"/>
          <w:szCs w:val="28"/>
        </w:rPr>
        <w:t xml:space="preserve"> 08/02/2022 </w:t>
      </w:r>
      <w:proofErr w:type="spellStart"/>
      <w:r w:rsidRPr="00997DBC">
        <w:rPr>
          <w:sz w:val="28"/>
          <w:szCs w:val="28"/>
        </w:rPr>
        <w:t>của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Giám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đốc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an </w:t>
      </w:r>
      <w:proofErr w:type="spellStart"/>
      <w:r w:rsidRPr="00997DBC">
        <w:rPr>
          <w:sz w:val="28"/>
          <w:szCs w:val="28"/>
        </w:rPr>
        <w:t>ỉnh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về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việc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phối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hợp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bảo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vệ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cưỡng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chế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án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dân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sự</w:t>
      </w:r>
      <w:proofErr w:type="spellEnd"/>
      <w:r w:rsidRPr="00997DBC">
        <w:rPr>
          <w:sz w:val="28"/>
          <w:szCs w:val="28"/>
        </w:rPr>
        <w:t xml:space="preserve">,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chính</w:t>
      </w:r>
      <w:proofErr w:type="spellEnd"/>
      <w:r w:rsidRPr="00997DBC">
        <w:rPr>
          <w:sz w:val="28"/>
          <w:szCs w:val="28"/>
        </w:rPr>
        <w:t>.</w:t>
      </w:r>
      <w:r w:rsidR="00997DBC" w:rsidRPr="00997DBC">
        <w:rPr>
          <w:sz w:val="28"/>
          <w:szCs w:val="28"/>
        </w:rPr>
        <w:t xml:space="preserve"> </w:t>
      </w:r>
    </w:p>
    <w:p w:rsidR="00997DBC" w:rsidRDefault="00997DBC" w:rsidP="00997DBC">
      <w:pPr>
        <w:ind w:firstLine="720"/>
        <w:jc w:val="both"/>
        <w:rPr>
          <w:sz w:val="28"/>
          <w:szCs w:val="28"/>
        </w:rPr>
      </w:pPr>
      <w:proofErr w:type="spellStart"/>
      <w:r w:rsidRPr="00997DBC">
        <w:rPr>
          <w:sz w:val="28"/>
          <w:szCs w:val="28"/>
        </w:rPr>
        <w:t>Ngày</w:t>
      </w:r>
      <w:proofErr w:type="spellEnd"/>
      <w:r w:rsidRPr="00997DBC">
        <w:rPr>
          <w:sz w:val="28"/>
          <w:szCs w:val="28"/>
        </w:rPr>
        <w:t xml:space="preserve"> 19 </w:t>
      </w:r>
      <w:proofErr w:type="spellStart"/>
      <w:r w:rsidRPr="00997DBC">
        <w:rPr>
          <w:sz w:val="28"/>
          <w:szCs w:val="28"/>
        </w:rPr>
        <w:t>tháng</w:t>
      </w:r>
      <w:proofErr w:type="spellEnd"/>
      <w:r w:rsidRPr="00997DBC">
        <w:rPr>
          <w:sz w:val="28"/>
          <w:szCs w:val="28"/>
        </w:rPr>
        <w:t xml:space="preserve"> 4 </w:t>
      </w:r>
      <w:proofErr w:type="spellStart"/>
      <w:r w:rsidRPr="00997DBC">
        <w:rPr>
          <w:sz w:val="28"/>
          <w:szCs w:val="28"/>
        </w:rPr>
        <w:t>năm</w:t>
      </w:r>
      <w:proofErr w:type="spellEnd"/>
      <w:r w:rsidRPr="00997DBC">
        <w:rPr>
          <w:sz w:val="28"/>
          <w:szCs w:val="28"/>
        </w:rPr>
        <w:t xml:space="preserve"> 2022,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an </w:t>
      </w:r>
      <w:proofErr w:type="spellStart"/>
      <w:r w:rsidRPr="00997DBC">
        <w:rPr>
          <w:sz w:val="28"/>
          <w:szCs w:val="28"/>
        </w:rPr>
        <w:t>tỉ</w:t>
      </w:r>
      <w:r>
        <w:rPr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Bế</w:t>
      </w:r>
      <w:r w:rsidRPr="00997DBC">
        <w:rPr>
          <w:sz w:val="28"/>
          <w:szCs w:val="28"/>
        </w:rPr>
        <w:t>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Tre</w:t>
      </w:r>
      <w:proofErr w:type="spellEnd"/>
      <w:r w:rsidRPr="00997DBC">
        <w:rPr>
          <w:sz w:val="28"/>
          <w:szCs w:val="28"/>
        </w:rPr>
        <w:t xml:space="preserve"> ban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Kế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hoạch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số</w:t>
      </w:r>
      <w:proofErr w:type="spellEnd"/>
      <w:r w:rsidRPr="00997DBC">
        <w:rPr>
          <w:sz w:val="28"/>
          <w:szCs w:val="28"/>
        </w:rPr>
        <w:t xml:space="preserve"> 144/KH-CAT </w:t>
      </w:r>
      <w:proofErr w:type="spellStart"/>
      <w:r w:rsidRPr="00997DBC">
        <w:rPr>
          <w:sz w:val="28"/>
          <w:szCs w:val="28"/>
        </w:rPr>
        <w:t>về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việc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phối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hợp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kiểm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tra</w:t>
      </w:r>
      <w:proofErr w:type="spellEnd"/>
      <w:r w:rsidRPr="00997DBC">
        <w:rPr>
          <w:sz w:val="28"/>
          <w:szCs w:val="28"/>
        </w:rPr>
        <w:t xml:space="preserve">, </w:t>
      </w:r>
      <w:proofErr w:type="spellStart"/>
      <w:r w:rsidRPr="00997DBC">
        <w:rPr>
          <w:sz w:val="28"/>
          <w:szCs w:val="28"/>
        </w:rPr>
        <w:t>hướng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dẫn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công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tác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cưỡng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chế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thi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hành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proofErr w:type="gramStart"/>
      <w:r w:rsidRPr="00997DBC">
        <w:rPr>
          <w:sz w:val="28"/>
          <w:szCs w:val="28"/>
        </w:rPr>
        <w:t>án</w:t>
      </w:r>
      <w:proofErr w:type="spellEnd"/>
      <w:proofErr w:type="gram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dân</w:t>
      </w:r>
      <w:proofErr w:type="spellEnd"/>
      <w:r w:rsidRPr="00997DBC">
        <w:rPr>
          <w:sz w:val="28"/>
          <w:szCs w:val="28"/>
        </w:rPr>
        <w:t xml:space="preserve"> </w:t>
      </w:r>
      <w:proofErr w:type="spellStart"/>
      <w:r w:rsidRPr="00997DBC"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. Theo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pháp-PC10)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</w:t>
      </w:r>
      <w:r w:rsidR="0002534A">
        <w:rPr>
          <w:sz w:val="28"/>
          <w:szCs w:val="28"/>
        </w:rPr>
        <w:t>o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Phòng</w:t>
      </w:r>
      <w:proofErr w:type="spellEnd"/>
      <w:r w:rsidR="0002534A">
        <w:rPr>
          <w:sz w:val="28"/>
          <w:szCs w:val="28"/>
        </w:rPr>
        <w:t xml:space="preserve"> PC</w:t>
      </w:r>
      <w:r>
        <w:rPr>
          <w:sz w:val="28"/>
          <w:szCs w:val="28"/>
        </w:rPr>
        <w:t>10</w:t>
      </w:r>
      <w:r w:rsidR="0002534A">
        <w:rPr>
          <w:sz w:val="28"/>
          <w:szCs w:val="28"/>
        </w:rPr>
        <w:t xml:space="preserve">, </w:t>
      </w:r>
      <w:proofErr w:type="spellStart"/>
      <w:r w:rsidR="0002534A">
        <w:rPr>
          <w:sz w:val="28"/>
          <w:szCs w:val="28"/>
        </w:rPr>
        <w:t>đại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diện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lãnh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đạo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Cục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Thi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hành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proofErr w:type="gramStart"/>
      <w:r w:rsidR="0002534A">
        <w:rPr>
          <w:sz w:val="28"/>
          <w:szCs w:val="28"/>
        </w:rPr>
        <w:t>án</w:t>
      </w:r>
      <w:proofErr w:type="spellEnd"/>
      <w:proofErr w:type="gram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dân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sự</w:t>
      </w:r>
      <w:proofErr w:type="spellEnd"/>
      <w:r w:rsidR="0002534A">
        <w:rPr>
          <w:sz w:val="28"/>
          <w:szCs w:val="28"/>
        </w:rPr>
        <w:t xml:space="preserve"> </w:t>
      </w:r>
      <w:proofErr w:type="spellStart"/>
      <w:r w:rsidR="0002534A">
        <w:rPr>
          <w:sz w:val="28"/>
          <w:szCs w:val="28"/>
        </w:rPr>
        <w:t>tỉnh</w:t>
      </w:r>
      <w:proofErr w:type="spellEnd"/>
      <w:r w:rsidR="0002534A">
        <w:rPr>
          <w:sz w:val="28"/>
          <w:szCs w:val="28"/>
        </w:rPr>
        <w:t>.</w:t>
      </w:r>
    </w:p>
    <w:p w:rsidR="0002534A" w:rsidRDefault="0002534A" w:rsidP="00997DB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="00665D55">
        <w:rPr>
          <w:sz w:val="28"/>
          <w:szCs w:val="28"/>
        </w:rPr>
        <w:t xml:space="preserve">; </w:t>
      </w:r>
      <w:proofErr w:type="spellStart"/>
      <w:r w:rsidR="00665D55">
        <w:rPr>
          <w:sz w:val="28"/>
          <w:szCs w:val="28"/>
        </w:rPr>
        <w:t>v</w:t>
      </w:r>
      <w:r>
        <w:rPr>
          <w:sz w:val="28"/>
          <w:szCs w:val="28"/>
        </w:rPr>
        <w:t>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 w:rsidR="00665D55">
        <w:rPr>
          <w:sz w:val="28"/>
          <w:szCs w:val="28"/>
        </w:rPr>
        <w:t xml:space="preserve">; </w:t>
      </w:r>
      <w:proofErr w:type="spellStart"/>
      <w:r w:rsidR="00665D55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và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Công</w:t>
      </w:r>
      <w:proofErr w:type="spellEnd"/>
      <w:r w:rsidR="00665D55">
        <w:rPr>
          <w:sz w:val="28"/>
          <w:szCs w:val="28"/>
        </w:rPr>
        <w:t xml:space="preserve"> an; </w:t>
      </w:r>
      <w:proofErr w:type="spellStart"/>
      <w:r w:rsidR="00665D55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 w:rsidR="00665D55">
        <w:rPr>
          <w:sz w:val="28"/>
          <w:szCs w:val="28"/>
        </w:rPr>
        <w:t xml:space="preserve">; </w:t>
      </w:r>
      <w:proofErr w:type="spellStart"/>
      <w:r w:rsidR="00665D55">
        <w:rPr>
          <w:sz w:val="28"/>
          <w:szCs w:val="28"/>
        </w:rPr>
        <w:t>v</w:t>
      </w:r>
      <w:r>
        <w:rPr>
          <w:sz w:val="28"/>
          <w:szCs w:val="28"/>
        </w:rPr>
        <w:t>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 w:rsidR="00665D55">
        <w:rPr>
          <w:sz w:val="28"/>
          <w:szCs w:val="28"/>
        </w:rPr>
        <w:t xml:space="preserve">; </w:t>
      </w:r>
      <w:proofErr w:type="spellStart"/>
      <w:r w:rsidR="00665D55">
        <w:rPr>
          <w:sz w:val="28"/>
          <w:szCs w:val="28"/>
        </w:rPr>
        <w:t>c</w:t>
      </w:r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>…</w:t>
      </w:r>
    </w:p>
    <w:p w:rsidR="0002534A" w:rsidRDefault="0002534A" w:rsidP="00997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nhằm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đánh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giá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đúng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thực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trạng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việc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chấp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hành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pháp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luật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trong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công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tác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phối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hợp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bảo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vệ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cưỡng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chế</w:t>
      </w:r>
      <w:proofErr w:type="spellEnd"/>
      <w:r w:rsidR="00A820D6">
        <w:rPr>
          <w:sz w:val="28"/>
          <w:szCs w:val="28"/>
        </w:rPr>
        <w:t xml:space="preserve">, </w:t>
      </w:r>
      <w:proofErr w:type="spellStart"/>
      <w:r w:rsidR="00A820D6">
        <w:rPr>
          <w:sz w:val="28"/>
          <w:szCs w:val="28"/>
        </w:rPr>
        <w:t>thi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hành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quyết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định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cưỡng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chế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thi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hành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án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dân</w:t>
      </w:r>
      <w:proofErr w:type="spellEnd"/>
      <w:r w:rsidR="00A820D6">
        <w:rPr>
          <w:sz w:val="28"/>
          <w:szCs w:val="28"/>
        </w:rPr>
        <w:t xml:space="preserve"> </w:t>
      </w:r>
      <w:proofErr w:type="spellStart"/>
      <w:r w:rsidR="00A820D6">
        <w:rPr>
          <w:sz w:val="28"/>
          <w:szCs w:val="28"/>
        </w:rPr>
        <w:t>sự</w:t>
      </w:r>
      <w:proofErr w:type="spellEnd"/>
      <w:r w:rsidR="00665D55">
        <w:rPr>
          <w:sz w:val="28"/>
          <w:szCs w:val="28"/>
        </w:rPr>
        <w:t xml:space="preserve">; </w:t>
      </w:r>
      <w:proofErr w:type="spellStart"/>
      <w:r w:rsidR="00665D55">
        <w:rPr>
          <w:sz w:val="28"/>
          <w:szCs w:val="28"/>
        </w:rPr>
        <w:t>phát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hiện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những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sơ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hở</w:t>
      </w:r>
      <w:proofErr w:type="spellEnd"/>
      <w:r w:rsidR="00665D55">
        <w:rPr>
          <w:sz w:val="28"/>
          <w:szCs w:val="28"/>
        </w:rPr>
        <w:t xml:space="preserve">, </w:t>
      </w:r>
      <w:proofErr w:type="spellStart"/>
      <w:r w:rsidR="00665D55">
        <w:rPr>
          <w:sz w:val="28"/>
          <w:szCs w:val="28"/>
        </w:rPr>
        <w:t>thiếu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sót</w:t>
      </w:r>
      <w:proofErr w:type="spellEnd"/>
      <w:r w:rsidR="00665D55">
        <w:rPr>
          <w:sz w:val="28"/>
          <w:szCs w:val="28"/>
        </w:rPr>
        <w:t xml:space="preserve">, </w:t>
      </w:r>
      <w:proofErr w:type="spellStart"/>
      <w:r w:rsidR="00665D55">
        <w:rPr>
          <w:sz w:val="28"/>
          <w:szCs w:val="28"/>
        </w:rPr>
        <w:t>khó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khăn</w:t>
      </w:r>
      <w:proofErr w:type="spellEnd"/>
      <w:r w:rsidR="00665D55">
        <w:rPr>
          <w:sz w:val="28"/>
          <w:szCs w:val="28"/>
        </w:rPr>
        <w:t xml:space="preserve">, </w:t>
      </w:r>
      <w:proofErr w:type="spellStart"/>
      <w:r w:rsidR="00665D55">
        <w:rPr>
          <w:sz w:val="28"/>
          <w:szCs w:val="28"/>
        </w:rPr>
        <w:t>bất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cập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để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hướng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dẫn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chấn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chỉnh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kịp</w:t>
      </w:r>
      <w:proofErr w:type="spellEnd"/>
      <w:r w:rsidR="00665D55">
        <w:rPr>
          <w:sz w:val="28"/>
          <w:szCs w:val="28"/>
        </w:rPr>
        <w:t xml:space="preserve"> </w:t>
      </w:r>
      <w:proofErr w:type="spellStart"/>
      <w:r w:rsidR="00665D55">
        <w:rPr>
          <w:sz w:val="28"/>
          <w:szCs w:val="28"/>
        </w:rPr>
        <w:t>thời</w:t>
      </w:r>
      <w:proofErr w:type="spellEnd"/>
      <w:proofErr w:type="gramStart"/>
      <w:r w:rsidR="00665D55">
        <w:rPr>
          <w:sz w:val="28"/>
          <w:szCs w:val="28"/>
        </w:rPr>
        <w:t>./</w:t>
      </w:r>
      <w:proofErr w:type="gramEnd"/>
      <w:r w:rsidR="00665D55">
        <w:rPr>
          <w:sz w:val="28"/>
          <w:szCs w:val="28"/>
        </w:rPr>
        <w:t>.</w:t>
      </w:r>
    </w:p>
    <w:p w:rsidR="00665D55" w:rsidRPr="00665D55" w:rsidRDefault="00665D55" w:rsidP="00997DB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 w:rsidRPr="00665D55">
        <w:rPr>
          <w:b/>
          <w:sz w:val="28"/>
          <w:szCs w:val="28"/>
        </w:rPr>
        <w:t>Phạm</w:t>
      </w:r>
      <w:proofErr w:type="spellEnd"/>
      <w:r w:rsidRPr="00665D55">
        <w:rPr>
          <w:b/>
          <w:sz w:val="28"/>
          <w:szCs w:val="28"/>
        </w:rPr>
        <w:t xml:space="preserve"> </w:t>
      </w:r>
      <w:proofErr w:type="spellStart"/>
      <w:r w:rsidRPr="00665D55">
        <w:rPr>
          <w:b/>
          <w:sz w:val="28"/>
          <w:szCs w:val="28"/>
        </w:rPr>
        <w:t>Tấn</w:t>
      </w:r>
      <w:proofErr w:type="spellEnd"/>
      <w:r w:rsidRPr="00665D55">
        <w:rPr>
          <w:b/>
          <w:sz w:val="28"/>
          <w:szCs w:val="28"/>
        </w:rPr>
        <w:t xml:space="preserve"> </w:t>
      </w:r>
      <w:proofErr w:type="spellStart"/>
      <w:r w:rsidRPr="00665D55">
        <w:rPr>
          <w:b/>
          <w:sz w:val="28"/>
          <w:szCs w:val="28"/>
        </w:rPr>
        <w:t>Khánh-Cục</w:t>
      </w:r>
      <w:proofErr w:type="spellEnd"/>
      <w:r w:rsidRPr="00665D55">
        <w:rPr>
          <w:b/>
          <w:sz w:val="28"/>
          <w:szCs w:val="28"/>
        </w:rPr>
        <w:t xml:space="preserve"> THADS </w:t>
      </w:r>
      <w:proofErr w:type="spellStart"/>
      <w:r w:rsidRPr="00665D55">
        <w:rPr>
          <w:b/>
          <w:sz w:val="28"/>
          <w:szCs w:val="28"/>
        </w:rPr>
        <w:t>tỉnh</w:t>
      </w:r>
      <w:proofErr w:type="spellEnd"/>
    </w:p>
    <w:p w:rsidR="00997DBC" w:rsidRPr="00997DBC" w:rsidRDefault="00997DBC" w:rsidP="00997DBC">
      <w:pPr>
        <w:jc w:val="both"/>
        <w:rPr>
          <w:sz w:val="28"/>
          <w:szCs w:val="28"/>
        </w:rPr>
      </w:pPr>
    </w:p>
    <w:p w:rsidR="00B850A7" w:rsidRPr="00997DBC" w:rsidRDefault="00B850A7" w:rsidP="00997DBC">
      <w:pPr>
        <w:ind w:firstLine="720"/>
        <w:jc w:val="both"/>
        <w:rPr>
          <w:sz w:val="28"/>
          <w:szCs w:val="28"/>
        </w:rPr>
      </w:pPr>
    </w:p>
    <w:sectPr w:rsidR="00B850A7" w:rsidRPr="00997DBC" w:rsidSect="00665D55">
      <w:pgSz w:w="11907" w:h="16840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0E1C9F"/>
    <w:rsid w:val="00007BA4"/>
    <w:rsid w:val="0002534A"/>
    <w:rsid w:val="00031C92"/>
    <w:rsid w:val="00040DB8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E1C9F"/>
    <w:rsid w:val="000E5D59"/>
    <w:rsid w:val="000F6E39"/>
    <w:rsid w:val="000F7A5B"/>
    <w:rsid w:val="00106152"/>
    <w:rsid w:val="00114D70"/>
    <w:rsid w:val="00115DAE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E2F67"/>
    <w:rsid w:val="003E34D2"/>
    <w:rsid w:val="003E4C99"/>
    <w:rsid w:val="003F53A4"/>
    <w:rsid w:val="00407B0D"/>
    <w:rsid w:val="00435C98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4E2160"/>
    <w:rsid w:val="00515DC9"/>
    <w:rsid w:val="00516DF7"/>
    <w:rsid w:val="00517A15"/>
    <w:rsid w:val="00522546"/>
    <w:rsid w:val="005229C2"/>
    <w:rsid w:val="00535B16"/>
    <w:rsid w:val="00541B77"/>
    <w:rsid w:val="00547C34"/>
    <w:rsid w:val="00556A9D"/>
    <w:rsid w:val="00561607"/>
    <w:rsid w:val="005637C9"/>
    <w:rsid w:val="00574146"/>
    <w:rsid w:val="005918A1"/>
    <w:rsid w:val="005B4A58"/>
    <w:rsid w:val="005C1A4F"/>
    <w:rsid w:val="005C20E6"/>
    <w:rsid w:val="005C4885"/>
    <w:rsid w:val="005E28A7"/>
    <w:rsid w:val="005E2CDC"/>
    <w:rsid w:val="005F4BDA"/>
    <w:rsid w:val="00601D7C"/>
    <w:rsid w:val="00611879"/>
    <w:rsid w:val="006160A8"/>
    <w:rsid w:val="006208D0"/>
    <w:rsid w:val="00635B89"/>
    <w:rsid w:val="006368CB"/>
    <w:rsid w:val="006414AF"/>
    <w:rsid w:val="006611C6"/>
    <w:rsid w:val="00665D55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70A9B"/>
    <w:rsid w:val="00772524"/>
    <w:rsid w:val="00791B68"/>
    <w:rsid w:val="007979EB"/>
    <w:rsid w:val="007A564C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90027"/>
    <w:rsid w:val="00997DBC"/>
    <w:rsid w:val="009D0BE0"/>
    <w:rsid w:val="009D1601"/>
    <w:rsid w:val="009D5752"/>
    <w:rsid w:val="009E5C0B"/>
    <w:rsid w:val="009E6123"/>
    <w:rsid w:val="009F756F"/>
    <w:rsid w:val="00A0239F"/>
    <w:rsid w:val="00A110E2"/>
    <w:rsid w:val="00A1593F"/>
    <w:rsid w:val="00A35B2B"/>
    <w:rsid w:val="00A37AA9"/>
    <w:rsid w:val="00A71463"/>
    <w:rsid w:val="00A75F1C"/>
    <w:rsid w:val="00A81970"/>
    <w:rsid w:val="00A820D6"/>
    <w:rsid w:val="00A8731B"/>
    <w:rsid w:val="00A902BB"/>
    <w:rsid w:val="00AA13E4"/>
    <w:rsid w:val="00AA4803"/>
    <w:rsid w:val="00AA7E82"/>
    <w:rsid w:val="00AC4A4E"/>
    <w:rsid w:val="00AC7207"/>
    <w:rsid w:val="00AD2FBC"/>
    <w:rsid w:val="00AD483F"/>
    <w:rsid w:val="00AE7217"/>
    <w:rsid w:val="00AF1BCE"/>
    <w:rsid w:val="00AF2CF8"/>
    <w:rsid w:val="00B029C9"/>
    <w:rsid w:val="00B203C0"/>
    <w:rsid w:val="00B276DC"/>
    <w:rsid w:val="00B3397C"/>
    <w:rsid w:val="00B46A73"/>
    <w:rsid w:val="00B6078A"/>
    <w:rsid w:val="00B719E6"/>
    <w:rsid w:val="00B850A7"/>
    <w:rsid w:val="00BB67E7"/>
    <w:rsid w:val="00BD59A3"/>
    <w:rsid w:val="00BD7974"/>
    <w:rsid w:val="00BE05FD"/>
    <w:rsid w:val="00C03025"/>
    <w:rsid w:val="00C17ACC"/>
    <w:rsid w:val="00C53590"/>
    <w:rsid w:val="00C53858"/>
    <w:rsid w:val="00C629AC"/>
    <w:rsid w:val="00C63AEB"/>
    <w:rsid w:val="00C641F5"/>
    <w:rsid w:val="00C742A1"/>
    <w:rsid w:val="00C81063"/>
    <w:rsid w:val="00C859BE"/>
    <w:rsid w:val="00CA5B62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630B1"/>
    <w:rsid w:val="00D711FF"/>
    <w:rsid w:val="00DA4707"/>
    <w:rsid w:val="00DB05E2"/>
    <w:rsid w:val="00DB11A3"/>
    <w:rsid w:val="00DD4222"/>
    <w:rsid w:val="00DE09A0"/>
    <w:rsid w:val="00DF069C"/>
    <w:rsid w:val="00DF0B57"/>
    <w:rsid w:val="00DF7150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B5AB7"/>
    <w:rsid w:val="00EC4ED3"/>
    <w:rsid w:val="00ED68C2"/>
    <w:rsid w:val="00EF3A10"/>
    <w:rsid w:val="00F12EBD"/>
    <w:rsid w:val="00F15A7D"/>
    <w:rsid w:val="00F53193"/>
    <w:rsid w:val="00F60878"/>
    <w:rsid w:val="00F81BD4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73526-9947-4D18-A899-FBD9A20BC751}"/>
</file>

<file path=customXml/itemProps2.xml><?xml version="1.0" encoding="utf-8"?>
<ds:datastoreItem xmlns:ds="http://schemas.openxmlformats.org/officeDocument/2006/customXml" ds:itemID="{25B2232E-9E0B-463F-93E1-A68052E43549}"/>
</file>

<file path=customXml/itemProps3.xml><?xml version="1.0" encoding="utf-8"?>
<ds:datastoreItem xmlns:ds="http://schemas.openxmlformats.org/officeDocument/2006/customXml" ds:itemID="{EE33D9D7-E25F-4443-AAB2-B15E955A6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2022-08-02T05:57:00Z</dcterms:created>
  <dcterms:modified xsi:type="dcterms:W3CDTF">2022-08-02T05:57:00Z</dcterms:modified>
</cp:coreProperties>
</file>